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04730" w14:textId="17C53726" w:rsidR="004167CA" w:rsidRDefault="00000000" w:rsidP="002F19F7">
      <w:pPr>
        <w:pStyle w:val="Title"/>
        <w:jc w:val="center"/>
      </w:pPr>
      <w:bookmarkStart w:id="0" w:name="_gctku7tlrtis" w:colFirst="0" w:colLast="0"/>
      <w:bookmarkEnd w:id="0"/>
      <w:r>
        <w:t>Student AI Policy</w:t>
      </w:r>
    </w:p>
    <w:p w14:paraId="234120DB" w14:textId="69473B95" w:rsidR="004167CA" w:rsidRPr="002F19F7" w:rsidRDefault="004167CA">
      <w:pPr>
        <w:rPr>
          <w:b/>
          <w:bCs/>
        </w:rPr>
      </w:pPr>
    </w:p>
    <w:p w14:paraId="14962C88" w14:textId="77777777" w:rsidR="004167CA" w:rsidRDefault="00000000">
      <w:r>
        <w:t>Last updated: March 5, 2026</w:t>
      </w:r>
    </w:p>
    <w:p w14:paraId="60370F02" w14:textId="77777777" w:rsidR="004167CA" w:rsidRDefault="004167CA"/>
    <w:p w14:paraId="2A5C05B9" w14:textId="77777777" w:rsidR="004167CA" w:rsidRDefault="00763F80">
      <w:r>
        <w:rPr>
          <w:noProof/>
        </w:rPr>
        <w:pict w14:anchorId="0E9DCDD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7544A46" w14:textId="77777777" w:rsidR="004167CA" w:rsidRDefault="004167CA">
      <w:pPr>
        <w:pStyle w:val="Heading1"/>
      </w:pPr>
      <w:bookmarkStart w:id="1" w:name="_1tyi71x3gi34" w:colFirst="0" w:colLast="0"/>
      <w:bookmarkEnd w:id="1"/>
    </w:p>
    <w:p w14:paraId="67B21E84" w14:textId="77777777" w:rsidR="004167CA" w:rsidRDefault="00000000">
      <w:pPr>
        <w:pStyle w:val="Heading1"/>
      </w:pPr>
      <w:bookmarkStart w:id="2" w:name="_xsblmrlgfmta" w:colFirst="0" w:colLast="0"/>
      <w:bookmarkEnd w:id="2"/>
      <w:r>
        <w:t>Student Rules for the Use of GenAI Tools</w:t>
      </w:r>
    </w:p>
    <w:p w14:paraId="3749ABE9" w14:textId="77777777" w:rsidR="004167CA" w:rsidRDefault="004167CA"/>
    <w:p w14:paraId="2054CA16" w14:textId="77777777" w:rsidR="004167CA" w:rsidRDefault="00000000">
      <w:r>
        <w:t>I agree to the following rules regarding the use of generative artificial intelligence (GenAI) tools in connection with schoolwork:</w:t>
      </w:r>
    </w:p>
    <w:p w14:paraId="6FD9698F" w14:textId="77777777" w:rsidR="004167CA" w:rsidRDefault="004167CA"/>
    <w:p w14:paraId="02B37C4D" w14:textId="77777777" w:rsidR="004167CA" w:rsidRDefault="00000000">
      <w:pPr>
        <w:numPr>
          <w:ilvl w:val="0"/>
          <w:numId w:val="1"/>
        </w:numPr>
      </w:pPr>
      <w:r>
        <w:t xml:space="preserve">I will only use GenAI tools to help complete school assignments or assessments when a teacher has given permission. </w:t>
      </w:r>
    </w:p>
    <w:p w14:paraId="3AB4586F" w14:textId="77777777" w:rsidR="004167CA" w:rsidRDefault="00000000">
      <w:pPr>
        <w:numPr>
          <w:ilvl w:val="0"/>
          <w:numId w:val="1"/>
        </w:numPr>
      </w:pPr>
      <w:r>
        <w:t>I may use GenAI to deepen my understanding of concepts.</w:t>
      </w:r>
    </w:p>
    <w:p w14:paraId="33B17896" w14:textId="77777777" w:rsidR="004167CA" w:rsidRDefault="00000000">
      <w:pPr>
        <w:numPr>
          <w:ilvl w:val="0"/>
          <w:numId w:val="1"/>
        </w:numPr>
      </w:pPr>
      <w:r>
        <w:t>I will ask my teacher before using GenAI if I am unsure whether GenAI is allowed or appropriate for an assignment.</w:t>
      </w:r>
    </w:p>
    <w:p w14:paraId="3A6BF04E" w14:textId="77777777" w:rsidR="004167CA" w:rsidRDefault="00000000">
      <w:pPr>
        <w:numPr>
          <w:ilvl w:val="0"/>
          <w:numId w:val="1"/>
        </w:numPr>
      </w:pPr>
      <w:r>
        <w:t>I will be honest about when and how I use GenAI in my schoolwork. I will follow my teacher’s directions for citing GenAI.</w:t>
      </w:r>
    </w:p>
    <w:p w14:paraId="59EEA3B2" w14:textId="77777777" w:rsidR="004167CA" w:rsidRPr="00397FA0" w:rsidRDefault="00000000">
      <w:pPr>
        <w:numPr>
          <w:ilvl w:val="0"/>
          <w:numId w:val="1"/>
        </w:numPr>
        <w:rPr>
          <w:b/>
          <w:bCs/>
        </w:rPr>
      </w:pPr>
      <w:r>
        <w:t xml:space="preserve">I understand that GenAI may provide inaccurate or biased results, and I will use it carefully and critically. </w:t>
      </w:r>
      <w:r w:rsidRPr="00397FA0">
        <w:rPr>
          <w:b/>
          <w:bCs/>
        </w:rPr>
        <w:t>I take full responsibility and ownership of all the work I turn in.</w:t>
      </w:r>
    </w:p>
    <w:p w14:paraId="330AC8D2" w14:textId="77777777" w:rsidR="004167CA" w:rsidRDefault="00000000">
      <w:pPr>
        <w:numPr>
          <w:ilvl w:val="0"/>
          <w:numId w:val="1"/>
        </w:numPr>
      </w:pPr>
      <w:r>
        <w:t xml:space="preserve">I will use GenAI tools responsibly, avoiding content or actions that could cause emotional or reputational harm to myself or others. I will not use GenAI to manipulate the likeness (photos, videos, </w:t>
      </w:r>
      <w:proofErr w:type="spellStart"/>
      <w:r>
        <w:t>etc</w:t>
      </w:r>
      <w:proofErr w:type="spellEnd"/>
      <w:r>
        <w:t>) of faculty, staff, or students in a way that is disrespectful, dishonest, or harmful.</w:t>
      </w:r>
    </w:p>
    <w:p w14:paraId="3FC6DC02" w14:textId="04D7D0C2" w:rsidR="004167CA" w:rsidRDefault="00000000">
      <w:pPr>
        <w:numPr>
          <w:ilvl w:val="0"/>
          <w:numId w:val="1"/>
        </w:numPr>
      </w:pPr>
      <w:r>
        <w:t xml:space="preserve">I agree to use the designated GenAI tool(s) if my teacher or the school recommends a specific tool. </w:t>
      </w:r>
      <w:r w:rsidR="00397FA0">
        <w:t>I will only use these tools if approved by the teacher(s) for a specific assignment.</w:t>
      </w:r>
    </w:p>
    <w:p w14:paraId="4AF309A6" w14:textId="77777777" w:rsidR="004167CA" w:rsidRDefault="00000000">
      <w:pPr>
        <w:numPr>
          <w:ilvl w:val="0"/>
          <w:numId w:val="1"/>
        </w:numPr>
      </w:pPr>
      <w:r>
        <w:t>I will not share personal, sensitive, or confidential information with GenAI tools.</w:t>
      </w:r>
    </w:p>
    <w:p w14:paraId="68C605BC" w14:textId="77777777" w:rsidR="004167CA" w:rsidRDefault="00000000">
      <w:pPr>
        <w:numPr>
          <w:ilvl w:val="0"/>
          <w:numId w:val="1"/>
        </w:numPr>
      </w:pPr>
      <w:r>
        <w:t>I will not use GenAI carelessly or without purpose. GenAI tools require significant energy and resources to operate, and I will use them thoughtfully, respecting both the task at hand and our responsibility to care for God’s creation.</w:t>
      </w:r>
    </w:p>
    <w:p w14:paraId="0FD6F4BC" w14:textId="6F6E88CB" w:rsidR="004167CA" w:rsidRDefault="00000000">
      <w:pPr>
        <w:numPr>
          <w:ilvl w:val="0"/>
          <w:numId w:val="1"/>
        </w:numPr>
      </w:pPr>
      <w:r>
        <w:t>I understand that this policy may be updated as technology and school practices change, and I will follow any new guidelines shared with me by teachers</w:t>
      </w:r>
      <w:r w:rsidR="00397FA0">
        <w:t>, administration, or the Holy Cross School Board</w:t>
      </w:r>
      <w:r>
        <w:t>.</w:t>
      </w:r>
    </w:p>
    <w:p w14:paraId="7FA8FA8E" w14:textId="77777777" w:rsidR="00397FA0" w:rsidRDefault="00397FA0" w:rsidP="00397FA0"/>
    <w:p w14:paraId="10897EFF" w14:textId="77777777" w:rsidR="00397FA0" w:rsidRDefault="00397FA0" w:rsidP="00397FA0"/>
    <w:p w14:paraId="4477984E" w14:textId="77777777" w:rsidR="004167CA" w:rsidRDefault="004167CA"/>
    <w:p w14:paraId="3B1AB12B" w14:textId="77777777" w:rsidR="004167CA" w:rsidRDefault="00000000">
      <w:pPr>
        <w:pStyle w:val="Heading1"/>
      </w:pPr>
      <w:bookmarkStart w:id="3" w:name="_rkotlcen4ls9" w:colFirst="0" w:colLast="0"/>
      <w:bookmarkEnd w:id="3"/>
      <w:r>
        <w:t>Approved AI Tools</w:t>
      </w:r>
    </w:p>
    <w:p w14:paraId="0A0B8761" w14:textId="77777777" w:rsidR="004167CA" w:rsidRDefault="00000000">
      <w:r>
        <w:t>Our school has approved the following tools for use by teachers and/or students:</w:t>
      </w:r>
    </w:p>
    <w:p w14:paraId="627E5463" w14:textId="150B0833" w:rsidR="00397FA0" w:rsidRPr="00397FA0" w:rsidRDefault="00397FA0">
      <w:pPr>
        <w:rPr>
          <w:b/>
          <w:bCs/>
        </w:rPr>
      </w:pPr>
      <w:r w:rsidRPr="00397FA0">
        <w:rPr>
          <w:b/>
          <w:bCs/>
        </w:rPr>
        <w:t>Canva AI</w:t>
      </w:r>
    </w:p>
    <w:p w14:paraId="1A6568C7" w14:textId="20BA5B77" w:rsidR="00397FA0" w:rsidRPr="00397FA0" w:rsidRDefault="00397FA0">
      <w:pPr>
        <w:rPr>
          <w:b/>
          <w:bCs/>
        </w:rPr>
      </w:pPr>
      <w:r w:rsidRPr="00397FA0">
        <w:rPr>
          <w:b/>
          <w:bCs/>
        </w:rPr>
        <w:t>Co-pilot</w:t>
      </w:r>
    </w:p>
    <w:p w14:paraId="2AD8A1F4" w14:textId="77777777" w:rsidR="00397FA0" w:rsidRPr="00397FA0" w:rsidRDefault="00397FA0"/>
    <w:p w14:paraId="77555606" w14:textId="77777777" w:rsidR="004167CA" w:rsidRDefault="004167CA"/>
    <w:p w14:paraId="1FD21074" w14:textId="77777777" w:rsidR="004167CA" w:rsidRDefault="00000000">
      <w:pPr>
        <w:pStyle w:val="Heading1"/>
      </w:pPr>
      <w:bookmarkStart w:id="4" w:name="_gbv3oxdbezyq" w:colFirst="0" w:colLast="0"/>
      <w:bookmarkEnd w:id="4"/>
      <w:r>
        <w:t>Academic Integrity and GenAI Misuse</w:t>
      </w:r>
    </w:p>
    <w:p w14:paraId="58CDF7BF" w14:textId="77777777" w:rsidR="004167CA" w:rsidRDefault="004167CA"/>
    <w:p w14:paraId="70A650C5" w14:textId="343B43DE" w:rsidR="004167CA" w:rsidRPr="00C44C2F" w:rsidRDefault="00000000">
      <w:pPr>
        <w:rPr>
          <w:b/>
          <w:bCs/>
        </w:rPr>
      </w:pPr>
      <w:r>
        <w:t xml:space="preserve">Misuse of GenAI in academic work is considered a violation of academic integrity and </w:t>
      </w:r>
      <w:r w:rsidR="00397FA0">
        <w:t xml:space="preserve">academic honesty and </w:t>
      </w:r>
      <w:r>
        <w:t xml:space="preserve">will be addressed by the school administration. Students may be subject to disciplinary action even if they think their use of GenAI is humorous or harmless. School administration and </w:t>
      </w:r>
      <w:r w:rsidR="00397FA0">
        <w:t>staff</w:t>
      </w:r>
      <w:r>
        <w:t xml:space="preserve"> will decide on the consequences of GenAI misuse</w:t>
      </w:r>
      <w:r w:rsidR="00C44C2F">
        <w:t xml:space="preserve">, and the use of GenAI will follow our Holy Cross School Code of Conduct in addition to the expectations detailed in the Manitoba Catholic Schools Policy; </w:t>
      </w:r>
      <w:r w:rsidR="00C44C2F" w:rsidRPr="00C44C2F">
        <w:rPr>
          <w:b/>
          <w:bCs/>
        </w:rPr>
        <w:t>Student Assessment, Retention-Promotion &amp; Academic Honesty Policy</w:t>
      </w:r>
      <w:r w:rsidR="00C44C2F">
        <w:rPr>
          <w:b/>
          <w:bCs/>
        </w:rPr>
        <w:t>.</w:t>
      </w:r>
    </w:p>
    <w:p w14:paraId="37759578" w14:textId="77777777" w:rsidR="004167CA" w:rsidRDefault="004167CA"/>
    <w:p w14:paraId="34F3F8D5" w14:textId="37498839" w:rsidR="004167CA" w:rsidRDefault="00397FA0">
      <w:r>
        <w:t>This policy has been included in the in</w:t>
      </w:r>
      <w:r w:rsidR="00C44C2F">
        <w:t>i</w:t>
      </w:r>
      <w:r>
        <w:t>tial documents you received at the start of the school year</w:t>
      </w:r>
      <w:r w:rsidR="00C44C2F">
        <w:t>,</w:t>
      </w:r>
      <w:r>
        <w:t xml:space="preserve"> and it is the responsibility of the students and parents to ensure all school work and assignments meet the criteria </w:t>
      </w:r>
      <w:r w:rsidR="00C44C2F">
        <w:t>regarding</w:t>
      </w:r>
      <w:r>
        <w:t xml:space="preserve"> GenAI usage.</w:t>
      </w:r>
    </w:p>
    <w:sectPr w:rsidR="004167CA">
      <w:headerReference w:type="first" r:id="rId7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D888EC" w14:textId="77777777" w:rsidR="00763F80" w:rsidRDefault="00763F80">
      <w:r>
        <w:separator/>
      </w:r>
    </w:p>
  </w:endnote>
  <w:endnote w:type="continuationSeparator" w:id="0">
    <w:p w14:paraId="01B3D41E" w14:textId="77777777" w:rsidR="00763F80" w:rsidRDefault="0076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D478630-2DFA-CE4E-B963-E4B54ED1612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8C3B883B-A8D0-DD48-9BB0-B4555A76676B}"/>
    <w:embedBold r:id="rId3" w:fontKey="{2C1AD9F7-9B60-2A4C-AB7A-2F69D45D706D}"/>
    <w:embedItalic r:id="rId4" w:fontKey="{FA4F0BAF-EF42-F947-A889-F6CAC3A6CD18}"/>
    <w:embedBoldItalic r:id="rId5" w:fontKey="{909DADCE-38FC-6F41-B699-37D5D0D1201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6" w:fontKey="{F9A6003F-4E38-DE48-AB7D-F832748BC1EC}"/>
    <w:embedItalic r:id="rId7" w:fontKey="{C690430B-0D87-A645-9F90-AD98B7561A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73B09E7-0B29-A549-AEE6-136C7BCEC2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3907529-C013-E44C-9BC0-971CFA5DA9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0613F" w14:textId="77777777" w:rsidR="00763F80" w:rsidRDefault="00763F80">
      <w:r>
        <w:separator/>
      </w:r>
    </w:p>
  </w:footnote>
  <w:footnote w:type="continuationSeparator" w:id="0">
    <w:p w14:paraId="3EE597FA" w14:textId="77777777" w:rsidR="00763F80" w:rsidRDefault="0076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C5B3" w14:textId="1FD9A284" w:rsidR="004167CA" w:rsidRDefault="00DD7EEF" w:rsidP="00DD7EEF">
    <w:pPr>
      <w:jc w:val="center"/>
    </w:pPr>
    <w:r>
      <w:rPr>
        <w:noProof/>
      </w:rPr>
      <w:drawing>
        <wp:inline distT="0" distB="0" distL="0" distR="0" wp14:anchorId="7B3C6E74" wp14:editId="3159419D">
          <wp:extent cx="1621971" cy="1403350"/>
          <wp:effectExtent l="0" t="0" r="3810" b="0"/>
          <wp:docPr id="892320999" name="Picture 1" descr="A blue logo with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320999" name="Picture 1" descr="A blue logo with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3111" cy="14216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05777"/>
    <w:multiLevelType w:val="multilevel"/>
    <w:tmpl w:val="8DC2C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36A0A54"/>
    <w:multiLevelType w:val="multilevel"/>
    <w:tmpl w:val="C6F0A3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8666214">
    <w:abstractNumId w:val="1"/>
  </w:num>
  <w:num w:numId="2" w16cid:durableId="187769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7CA"/>
    <w:rsid w:val="002F19F7"/>
    <w:rsid w:val="00397FA0"/>
    <w:rsid w:val="004167CA"/>
    <w:rsid w:val="00763F80"/>
    <w:rsid w:val="00952922"/>
    <w:rsid w:val="00C44C2F"/>
    <w:rsid w:val="00D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30BDB"/>
  <w15:docId w15:val="{04A49FE8-D589-0443-A9F5-FB9B1706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434343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color w:val="0070AE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  <w:bCs/>
      <w:color w:val="6D64E8"/>
      <w:sz w:val="40"/>
      <w:szCs w:val="4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00"/>
    </w:pPr>
    <w:rPr>
      <w:color w:val="0070AE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400"/>
    </w:pPr>
    <w:rPr>
      <w:b/>
      <w:bCs/>
      <w:i/>
      <w:iCs/>
      <w:color w:val="C79D3E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D7E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EEF"/>
  </w:style>
  <w:style w:type="paragraph" w:styleId="Footer">
    <w:name w:val="footer"/>
    <w:basedOn w:val="Normal"/>
    <w:link w:val="FooterChar"/>
    <w:uiPriority w:val="99"/>
    <w:unhideWhenUsed/>
    <w:rsid w:val="00DD7E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EEF"/>
  </w:style>
  <w:style w:type="character" w:styleId="Hyperlink">
    <w:name w:val="Hyperlink"/>
    <w:basedOn w:val="DefaultParagraphFont"/>
    <w:uiPriority w:val="99"/>
    <w:unhideWhenUsed/>
    <w:rsid w:val="00C44C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Brett Bourquin</cp:lastModifiedBy>
  <cp:revision>3</cp:revision>
  <dcterms:created xsi:type="dcterms:W3CDTF">2026-04-21T17:29:00Z</dcterms:created>
  <dcterms:modified xsi:type="dcterms:W3CDTF">2026-04-21T17:41:00Z</dcterms:modified>
</cp:coreProperties>
</file>